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99" w:rsidRPr="009A17CF" w:rsidRDefault="00F50A99" w:rsidP="00E9677F">
      <w:pPr>
        <w:spacing w:after="0" w:line="240" w:lineRule="auto"/>
        <w:ind w:left="11624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9A17CF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C56703" w:rsidRPr="009A17CF">
        <w:rPr>
          <w:rFonts w:ascii="Times New Roman" w:hAnsi="Times New Roman" w:cs="Times New Roman"/>
          <w:bCs/>
          <w:sz w:val="24"/>
          <w:szCs w:val="24"/>
        </w:rPr>
        <w:t>№</w:t>
      </w:r>
      <w:r w:rsidR="006B4F71" w:rsidRPr="009A17CF">
        <w:rPr>
          <w:rFonts w:ascii="Times New Roman" w:hAnsi="Times New Roman" w:cs="Times New Roman"/>
          <w:bCs/>
          <w:sz w:val="24"/>
          <w:szCs w:val="24"/>
        </w:rPr>
        <w:t>3</w:t>
      </w:r>
      <w:r w:rsidRPr="009A17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6703" w:rsidRPr="009A17CF">
        <w:rPr>
          <w:rFonts w:ascii="Times New Roman" w:hAnsi="Times New Roman" w:cs="Times New Roman"/>
          <w:bCs/>
          <w:sz w:val="24"/>
          <w:szCs w:val="24"/>
        </w:rPr>
        <w:br/>
      </w:r>
      <w:r w:rsidRPr="009A17CF">
        <w:rPr>
          <w:rFonts w:ascii="Times New Roman" w:hAnsi="Times New Roman" w:cs="Times New Roman"/>
          <w:bCs/>
          <w:sz w:val="24"/>
          <w:szCs w:val="24"/>
        </w:rPr>
        <w:t xml:space="preserve">к Протоколу заседания Совета директоров АО «Микрофинансовая компания Пермского края» </w:t>
      </w:r>
      <w:r w:rsidR="00C56703" w:rsidRPr="009A17CF">
        <w:rPr>
          <w:rFonts w:ascii="Times New Roman" w:hAnsi="Times New Roman" w:cs="Times New Roman"/>
          <w:bCs/>
          <w:sz w:val="24"/>
          <w:szCs w:val="24"/>
        </w:rPr>
        <w:br/>
      </w:r>
      <w:r w:rsidRPr="009A17C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73703" w:rsidRPr="009A17CF">
        <w:rPr>
          <w:rFonts w:ascii="Times New Roman" w:hAnsi="Times New Roman" w:cs="Times New Roman"/>
          <w:bCs/>
          <w:sz w:val="24"/>
          <w:szCs w:val="24"/>
        </w:rPr>
        <w:t>06.08.2021</w:t>
      </w:r>
      <w:r w:rsidRPr="009A17CF">
        <w:rPr>
          <w:rFonts w:ascii="Times New Roman" w:hAnsi="Times New Roman" w:cs="Times New Roman"/>
          <w:bCs/>
          <w:sz w:val="24"/>
          <w:szCs w:val="24"/>
        </w:rPr>
        <w:t xml:space="preserve"> г. №</w:t>
      </w:r>
      <w:r w:rsidR="00D73703" w:rsidRPr="009A17CF">
        <w:rPr>
          <w:rFonts w:ascii="Times New Roman" w:hAnsi="Times New Roman" w:cs="Times New Roman"/>
          <w:bCs/>
          <w:sz w:val="24"/>
          <w:szCs w:val="24"/>
        </w:rPr>
        <w:t>9</w:t>
      </w:r>
    </w:p>
    <w:p w:rsidR="00F50A99" w:rsidRPr="009A17CF" w:rsidRDefault="00F50A99" w:rsidP="00F50A9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B24" w:rsidRPr="009A17CF" w:rsidRDefault="00643B24" w:rsidP="00DB0D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677F" w:rsidRPr="009A17CF" w:rsidRDefault="00E9677F" w:rsidP="009A17C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7CF">
        <w:rPr>
          <w:rFonts w:ascii="Times New Roman" w:hAnsi="Times New Roman" w:cs="Times New Roman"/>
          <w:b/>
          <w:sz w:val="24"/>
          <w:szCs w:val="24"/>
        </w:rPr>
        <w:t xml:space="preserve">Изменения </w:t>
      </w:r>
      <w:r w:rsidRPr="009A17CF"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 </w:t>
      </w:r>
      <w:r w:rsidRPr="009A17CF">
        <w:rPr>
          <w:rFonts w:ascii="Times New Roman" w:hAnsi="Times New Roman" w:cs="Times New Roman"/>
          <w:b/>
          <w:bCs/>
          <w:sz w:val="24"/>
          <w:szCs w:val="24"/>
        </w:rPr>
        <w:br/>
        <w:t>по реализации непрофильных активов</w:t>
      </w:r>
      <w:r w:rsidRPr="009A1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7CF">
        <w:rPr>
          <w:rFonts w:ascii="Times New Roman" w:hAnsi="Times New Roman" w:cs="Times New Roman"/>
          <w:b/>
          <w:sz w:val="24"/>
          <w:szCs w:val="24"/>
        </w:rPr>
        <w:br/>
        <w:t>АО «Микрофинансовая компания Пермского края»</w:t>
      </w:r>
    </w:p>
    <w:p w:rsidR="00E9677F" w:rsidRPr="009A17CF" w:rsidRDefault="00E9677F" w:rsidP="009A17C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7CF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Pr="009A17CF">
        <w:rPr>
          <w:rFonts w:ascii="Times New Roman" w:hAnsi="Times New Roman" w:cs="Times New Roman"/>
          <w:bCs/>
          <w:sz w:val="24"/>
          <w:szCs w:val="24"/>
        </w:rPr>
        <w:t>План мероприятий по реализации непрофильных активов</w:t>
      </w:r>
      <w:r w:rsidRPr="009A17C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29987885"/>
      <w:r w:rsidRPr="009A17CF">
        <w:rPr>
          <w:rFonts w:ascii="Times New Roman" w:hAnsi="Times New Roman" w:cs="Times New Roman"/>
          <w:sz w:val="24"/>
          <w:szCs w:val="24"/>
        </w:rPr>
        <w:t>АО «Микрофинансовая компания Пермского края» в следующей редакции:</w:t>
      </w:r>
    </w:p>
    <w:tbl>
      <w:tblPr>
        <w:tblW w:w="161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6"/>
        <w:gridCol w:w="9"/>
        <w:gridCol w:w="1402"/>
        <w:gridCol w:w="3547"/>
        <w:gridCol w:w="7"/>
        <w:gridCol w:w="1694"/>
        <w:gridCol w:w="1254"/>
        <w:gridCol w:w="22"/>
        <w:gridCol w:w="4249"/>
        <w:gridCol w:w="974"/>
        <w:gridCol w:w="2107"/>
        <w:gridCol w:w="19"/>
        <w:gridCol w:w="49"/>
      </w:tblGrid>
      <w:tr w:rsidR="00786F17" w:rsidRPr="009A17CF" w:rsidTr="00FA5901">
        <w:trPr>
          <w:gridAfter w:val="2"/>
          <w:wAfter w:w="68" w:type="dxa"/>
        </w:trPr>
        <w:tc>
          <w:tcPr>
            <w:tcW w:w="2217" w:type="dxa"/>
            <w:gridSpan w:val="3"/>
          </w:tcPr>
          <w:bookmarkEnd w:id="1"/>
          <w:p w:rsidR="00786F17" w:rsidRPr="009A17CF" w:rsidRDefault="00E9677F" w:rsidP="00FA5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6F17" w:rsidRPr="009A17CF">
              <w:rPr>
                <w:rFonts w:ascii="Times New Roman" w:hAnsi="Times New Roman" w:cs="Times New Roman"/>
                <w:sz w:val="24"/>
                <w:szCs w:val="24"/>
              </w:rPr>
              <w:t>Наименование непрофильного актива</w:t>
            </w:r>
          </w:p>
        </w:tc>
        <w:tc>
          <w:tcPr>
            <w:tcW w:w="3547" w:type="dxa"/>
          </w:tcPr>
          <w:p w:rsidR="00786F17" w:rsidRPr="009A17CF" w:rsidRDefault="00786F17" w:rsidP="00FA5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Средства идентификации непрофильного актива</w:t>
            </w:r>
          </w:p>
        </w:tc>
        <w:tc>
          <w:tcPr>
            <w:tcW w:w="1701" w:type="dxa"/>
            <w:gridSpan w:val="2"/>
          </w:tcPr>
          <w:p w:rsidR="00786F17" w:rsidRPr="009A17CF" w:rsidRDefault="00786F17" w:rsidP="00FA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продажная </w:t>
            </w:r>
            <w:r w:rsidR="00E07A5F" w:rsidRPr="009A17CF">
              <w:rPr>
                <w:rFonts w:ascii="Times New Roman" w:hAnsi="Times New Roman" w:cs="Times New Roman"/>
                <w:sz w:val="24"/>
                <w:szCs w:val="24"/>
              </w:rPr>
              <w:t>стоимость непрофильного</w:t>
            </w: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 xml:space="preserve"> актива при первом включении непрофильного актива в реестр непрофильных активов</w:t>
            </w:r>
          </w:p>
          <w:p w:rsidR="00786F17" w:rsidRPr="009A17CF" w:rsidRDefault="00786F17" w:rsidP="00FA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276" w:type="dxa"/>
            <w:gridSpan w:val="2"/>
          </w:tcPr>
          <w:p w:rsidR="00786F17" w:rsidRPr="009A17CF" w:rsidRDefault="00786F17" w:rsidP="00FA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Стоимость непрофильного актива / размер арендной платы на текущую дату</w:t>
            </w:r>
          </w:p>
          <w:p w:rsidR="00786F17" w:rsidRPr="009A17CF" w:rsidRDefault="00786F17" w:rsidP="00FA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249" w:type="dxa"/>
          </w:tcPr>
          <w:p w:rsidR="00786F17" w:rsidRPr="009A17CF" w:rsidRDefault="00E9677F" w:rsidP="00FA5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="00786F17" w:rsidRPr="009A17C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стоимости непрофильного актива / размера арендной платы (при заключении договора аренды на срок более одного года)</w:t>
            </w:r>
          </w:p>
        </w:tc>
        <w:tc>
          <w:tcPr>
            <w:tcW w:w="974" w:type="dxa"/>
          </w:tcPr>
          <w:p w:rsidR="00786F17" w:rsidRPr="009A17CF" w:rsidRDefault="00786F17" w:rsidP="00FA5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Планируемый способ реализации непрофильного актива</w:t>
            </w:r>
          </w:p>
        </w:tc>
        <w:tc>
          <w:tcPr>
            <w:tcW w:w="2107" w:type="dxa"/>
          </w:tcPr>
          <w:p w:rsidR="00786F17" w:rsidRPr="009A17CF" w:rsidRDefault="00786F17" w:rsidP="00FA5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Планируемый срок реализации непрофильного актива</w:t>
            </w:r>
          </w:p>
        </w:tc>
      </w:tr>
      <w:tr w:rsidR="004F238A" w:rsidRPr="009A17CF" w:rsidTr="00E52ACC">
        <w:tc>
          <w:tcPr>
            <w:tcW w:w="16139" w:type="dxa"/>
            <w:gridSpan w:val="13"/>
          </w:tcPr>
          <w:p w:rsidR="004F238A" w:rsidRPr="009A17CF" w:rsidRDefault="004F238A" w:rsidP="00FA59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Недвижимое имущество*</w:t>
            </w:r>
          </w:p>
        </w:tc>
      </w:tr>
      <w:tr w:rsidR="00A923D6" w:rsidRPr="009A17CF" w:rsidTr="00E52ACC">
        <w:tc>
          <w:tcPr>
            <w:tcW w:w="16139" w:type="dxa"/>
            <w:gridSpan w:val="13"/>
          </w:tcPr>
          <w:p w:rsidR="00A923D6" w:rsidRPr="009A17CF" w:rsidRDefault="00340E9F" w:rsidP="00FA59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A923D6" w:rsidRPr="009A17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Земельные участки:</w:t>
            </w:r>
          </w:p>
        </w:tc>
      </w:tr>
      <w:tr w:rsidR="00E07A5F" w:rsidRPr="009A17CF" w:rsidTr="006C2F8A">
        <w:trPr>
          <w:gridAfter w:val="1"/>
          <w:wAfter w:w="49" w:type="dxa"/>
        </w:trPr>
        <w:tc>
          <w:tcPr>
            <w:tcW w:w="16090" w:type="dxa"/>
            <w:gridSpan w:val="12"/>
          </w:tcPr>
          <w:p w:rsidR="00E07A5F" w:rsidRPr="009A17CF" w:rsidRDefault="00E07A5F" w:rsidP="00BF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BF32F9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 категории земель «земли сельскохозяйственного назначения»:</w:t>
            </w:r>
          </w:p>
        </w:tc>
      </w:tr>
      <w:tr w:rsidR="00DB0D0B" w:rsidRPr="009A17CF" w:rsidTr="00D62139">
        <w:trPr>
          <w:trHeight w:val="405"/>
        </w:trPr>
        <w:tc>
          <w:tcPr>
            <w:tcW w:w="806" w:type="dxa"/>
          </w:tcPr>
          <w:p w:rsidR="00DB0D0B" w:rsidRPr="009A17CF" w:rsidRDefault="00DB0D0B" w:rsidP="00BF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BF32F9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030FF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</w:tcPr>
          <w:p w:rsidR="00DB0D0B" w:rsidRPr="009A17CF" w:rsidRDefault="00DB0D0B" w:rsidP="00FA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554" w:type="dxa"/>
            <w:gridSpan w:val="2"/>
          </w:tcPr>
          <w:p w:rsidR="00DB0D0B" w:rsidRPr="009A17CF" w:rsidRDefault="00DB0D0B" w:rsidP="00FA5901">
            <w:pPr>
              <w:pStyle w:val="a4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объекта: 59:32:3290001:3704; общая площадь 42000 кв. м; адрес объекта: Пермский кра</w:t>
            </w:r>
            <w:r w:rsidR="00BF32F9" w:rsidRPr="009A17CF">
              <w:rPr>
                <w:rFonts w:ascii="Times New Roman" w:hAnsi="Times New Roman" w:cs="Times New Roman"/>
                <w:sz w:val="24"/>
                <w:szCs w:val="24"/>
              </w:rPr>
              <w:t xml:space="preserve">й, Пермский район, </w:t>
            </w:r>
            <w:proofErr w:type="spellStart"/>
            <w:r w:rsidR="00BF32F9" w:rsidRPr="009A17CF">
              <w:rPr>
                <w:rFonts w:ascii="Times New Roman" w:hAnsi="Times New Roman" w:cs="Times New Roman"/>
                <w:sz w:val="24"/>
                <w:szCs w:val="24"/>
              </w:rPr>
              <w:t>Заболотское</w:t>
            </w:r>
            <w:proofErr w:type="spellEnd"/>
            <w:r w:rsidR="00BF32F9" w:rsidRPr="009A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</w:t>
            </w:r>
            <w:proofErr w:type="gramStart"/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17C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Суздалы</w:t>
            </w:r>
            <w:proofErr w:type="spellEnd"/>
          </w:p>
        </w:tc>
        <w:tc>
          <w:tcPr>
            <w:tcW w:w="1694" w:type="dxa"/>
          </w:tcPr>
          <w:p w:rsidR="00DB0D0B" w:rsidRPr="009A17CF" w:rsidRDefault="00DB0D0B" w:rsidP="00FA5901">
            <w:pPr>
              <w:pStyle w:val="a4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819 000 </w:t>
            </w:r>
          </w:p>
        </w:tc>
        <w:tc>
          <w:tcPr>
            <w:tcW w:w="1254" w:type="dxa"/>
          </w:tcPr>
          <w:p w:rsidR="00DB0D0B" w:rsidRPr="009A17CF" w:rsidRDefault="00DB0D0B" w:rsidP="00FA5901">
            <w:pPr>
              <w:pStyle w:val="a4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537 300 </w:t>
            </w:r>
          </w:p>
        </w:tc>
        <w:tc>
          <w:tcPr>
            <w:tcW w:w="4271" w:type="dxa"/>
            <w:gridSpan w:val="2"/>
          </w:tcPr>
          <w:p w:rsidR="00DB0D0B" w:rsidRPr="009A17CF" w:rsidRDefault="00DB0D0B" w:rsidP="00D6213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01.04.2020г. – 737 100р. </w:t>
            </w:r>
            <w:r w:rsidR="00D62139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Шаг снижения 10% от начальной продажной стоимости. </w:t>
            </w:r>
          </w:p>
          <w:p w:rsidR="00DB0D0B" w:rsidRPr="009A17CF" w:rsidRDefault="00DB0D0B" w:rsidP="00D6213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01.07.2020г. – 655 200р. </w:t>
            </w:r>
            <w:r w:rsidR="00D62139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Шаг снижения 10 % от начальной </w:t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продажной стоимости. </w:t>
            </w:r>
          </w:p>
          <w:p w:rsidR="00DB0D0B" w:rsidRPr="009A17CF" w:rsidRDefault="00DB0D0B" w:rsidP="00D6213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01.10.2020г. – 537 300р. </w:t>
            </w:r>
            <w:r w:rsidR="00D62139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Шаг снижения 10 % от начальной продажной стоимости. </w:t>
            </w:r>
          </w:p>
          <w:p w:rsidR="00DB0D0B" w:rsidRPr="009A17CF" w:rsidRDefault="00DB0D0B" w:rsidP="00D6213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25.12.2020г. – 455 400р. </w:t>
            </w:r>
            <w:r w:rsidR="00D62139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снижения 10 % от начальной продажной стоимости.</w:t>
            </w:r>
          </w:p>
          <w:p w:rsidR="00DB0D0B" w:rsidRPr="009A17CF" w:rsidRDefault="00BF32F9" w:rsidP="00D6213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DB0D0B" w:rsidRPr="009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5E329B" w:rsidRPr="009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B0D0B" w:rsidRPr="009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2021г. – </w:t>
            </w:r>
            <w:r w:rsidR="00BA4235" w:rsidRPr="009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  <w:r w:rsidR="00DB0D0B" w:rsidRPr="009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000р. </w:t>
            </w:r>
            <w:r w:rsidR="00D62139" w:rsidRPr="009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BA4235" w:rsidRPr="009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Увеличена</w:t>
            </w:r>
            <w:proofErr w:type="gramEnd"/>
            <w:r w:rsidR="00BA4235" w:rsidRPr="009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рыночной стоимости, установленной оценочной организацией.</w:t>
            </w:r>
          </w:p>
          <w:p w:rsidR="00DB0D0B" w:rsidRPr="009A17CF" w:rsidRDefault="00DB0D0B" w:rsidP="00096E7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="00D73703" w:rsidRPr="009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.2021г. – </w:t>
            </w:r>
            <w:r w:rsidR="00BA4235" w:rsidRPr="009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9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0 000р. </w:t>
            </w:r>
            <w:r w:rsidR="00D62139" w:rsidRPr="009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снижения </w:t>
            </w:r>
            <w:r w:rsidR="00096E70" w:rsidRPr="009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  <w:r w:rsidR="00BA4235" w:rsidRPr="009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начальной продажной стоимости</w:t>
            </w:r>
            <w:r w:rsidR="00096E70" w:rsidRPr="009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6E70" w:rsidRPr="009A17CF" w:rsidRDefault="00D73703" w:rsidP="00D7370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096E70" w:rsidRPr="009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96E70" w:rsidRPr="009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Pr="009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96E70" w:rsidRPr="009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BA4235" w:rsidRPr="009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096E70" w:rsidRPr="009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 р.</w:t>
            </w:r>
            <w:r w:rsidR="00096E70" w:rsidRPr="009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Шаг снижения 6,1% от начальной продажной стоимости.</w:t>
            </w:r>
          </w:p>
        </w:tc>
        <w:tc>
          <w:tcPr>
            <w:tcW w:w="974" w:type="dxa"/>
          </w:tcPr>
          <w:p w:rsidR="00DB0D0B" w:rsidRPr="009A17CF" w:rsidRDefault="00DB0D0B" w:rsidP="00FA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Продажа </w:t>
            </w:r>
          </w:p>
        </w:tc>
        <w:tc>
          <w:tcPr>
            <w:tcW w:w="2175" w:type="dxa"/>
            <w:gridSpan w:val="3"/>
          </w:tcPr>
          <w:p w:rsidR="00DB0D0B" w:rsidRPr="009A17CF" w:rsidRDefault="00DB0D0B" w:rsidP="00FA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1 квартал 2020г.-</w:t>
            </w:r>
            <w:r w:rsidRPr="009A17CF">
              <w:rPr>
                <w:rFonts w:ascii="Times New Roman" w:hAnsi="Times New Roman" w:cs="Times New Roman"/>
                <w:sz w:val="24"/>
                <w:szCs w:val="24"/>
              </w:rPr>
              <w:br/>
              <w:t>4 квартал 202</w:t>
            </w:r>
            <w:r w:rsidR="00FA5901" w:rsidRPr="009A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26C9D" w:rsidRPr="009A17CF" w:rsidTr="00D62139">
        <w:trPr>
          <w:trHeight w:val="405"/>
        </w:trPr>
        <w:tc>
          <w:tcPr>
            <w:tcW w:w="806" w:type="dxa"/>
          </w:tcPr>
          <w:p w:rsidR="00026C9D" w:rsidRPr="009A17CF" w:rsidRDefault="00026C9D" w:rsidP="00BF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BF32F9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030FF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</w:tcPr>
          <w:p w:rsidR="00026C9D" w:rsidRPr="009A17CF" w:rsidRDefault="00026C9D" w:rsidP="00FA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554" w:type="dxa"/>
            <w:gridSpan w:val="2"/>
          </w:tcPr>
          <w:p w:rsidR="00026C9D" w:rsidRPr="009A17CF" w:rsidRDefault="00026C9D" w:rsidP="00FA5901">
            <w:pPr>
              <w:pStyle w:val="a4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объекта: 59:32:3250001:7948; общая площадь 1324 кв. м; адрес объекта: Пермский край, Пермский район, </w:t>
            </w:r>
            <w:proofErr w:type="spellStart"/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9A17CF">
              <w:rPr>
                <w:rFonts w:ascii="Times New Roman" w:hAnsi="Times New Roman" w:cs="Times New Roman"/>
                <w:sz w:val="24"/>
                <w:szCs w:val="24"/>
              </w:rPr>
              <w:t xml:space="preserve">  с/</w:t>
            </w:r>
            <w:proofErr w:type="gramStart"/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17CF">
              <w:rPr>
                <w:rFonts w:ascii="Times New Roman" w:hAnsi="Times New Roman" w:cs="Times New Roman"/>
                <w:sz w:val="24"/>
                <w:szCs w:val="24"/>
              </w:rPr>
              <w:t xml:space="preserve">, д. Ежи, участок находится примерно в 0,99 км </w:t>
            </w:r>
            <w:r w:rsidRPr="009A17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д.</w:t>
            </w:r>
            <w:r w:rsidR="00D62139" w:rsidRPr="009A17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A17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Ежи </w:t>
            </w: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по направлению на юго-запад</w:t>
            </w:r>
          </w:p>
        </w:tc>
        <w:tc>
          <w:tcPr>
            <w:tcW w:w="1694" w:type="dxa"/>
          </w:tcPr>
          <w:p w:rsidR="00026C9D" w:rsidRPr="009A17CF" w:rsidRDefault="00026C9D" w:rsidP="00FA5901">
            <w:pPr>
              <w:pStyle w:val="a4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CF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  <w:r w:rsidR="006C2F8A" w:rsidRPr="009A17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A17CF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  <w:r w:rsidR="006C2F8A" w:rsidRPr="009A1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:rsidR="00026C9D" w:rsidRPr="009A17CF" w:rsidRDefault="00FA5901" w:rsidP="00FA5901">
            <w:pPr>
              <w:pStyle w:val="a4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101 286</w:t>
            </w:r>
          </w:p>
        </w:tc>
        <w:tc>
          <w:tcPr>
            <w:tcW w:w="4271" w:type="dxa"/>
            <w:gridSpan w:val="2"/>
          </w:tcPr>
          <w:p w:rsidR="00026C9D" w:rsidRPr="009A17CF" w:rsidRDefault="00026C9D" w:rsidP="00D6213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01.04.2020г. – 113</w:t>
            </w:r>
            <w:r w:rsidR="00FA5901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A5901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="00D62139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Шаг снижения 5 % от начальной продажной стоимости. </w:t>
            </w:r>
          </w:p>
          <w:p w:rsidR="00026C9D" w:rsidRPr="009A17CF" w:rsidRDefault="00026C9D" w:rsidP="00D6213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01.07.2020г. – 107</w:t>
            </w:r>
            <w:r w:rsidR="00FA5901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  <w:r w:rsidR="00FA5901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="00D62139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Шаг снижения 5 % от начальной продажной стоимости. </w:t>
            </w:r>
          </w:p>
          <w:p w:rsidR="00026C9D" w:rsidRPr="009A17CF" w:rsidRDefault="00026C9D" w:rsidP="00D6213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</w:t>
            </w:r>
            <w:r w:rsidR="00FB48DD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.2020г. – 101</w:t>
            </w:r>
            <w:r w:rsidR="00FA5901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  <w:r w:rsidR="00FA5901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2139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Шаг снижения 5 % от начальной продажной стоимости. </w:t>
            </w:r>
          </w:p>
          <w:p w:rsidR="00026C9D" w:rsidRPr="009A17CF" w:rsidRDefault="00026C9D" w:rsidP="00D6213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25.12.2020г. – 95 328</w:t>
            </w:r>
            <w:r w:rsidR="00FA5901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2139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снижения 5 % от</w:t>
            </w:r>
            <w:r w:rsidR="00711DEF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начальной продажной стоимости.</w:t>
            </w:r>
          </w:p>
          <w:p w:rsidR="00096E70" w:rsidRPr="009A17CF" w:rsidRDefault="00A81057" w:rsidP="00096E70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6C2F8A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6C2F8A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.2021г. – </w:t>
            </w:r>
            <w:r w:rsidR="00C25748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BA4235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C2F8A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BA4235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2F8A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</w:t>
            </w:r>
            <w:r w:rsidR="00D62139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96E70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Шаг снижения </w:t>
            </w:r>
            <w:r w:rsidR="00C25748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BA4235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25748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96E70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от начальной </w:t>
            </w:r>
            <w:r w:rsidR="00096E70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продажной стоимости.</w:t>
            </w:r>
          </w:p>
          <w:p w:rsidR="00096E70" w:rsidRPr="009A17CF" w:rsidRDefault="00BA4235" w:rsidP="00D7370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096E70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73703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96E70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.2021г. – </w:t>
            </w:r>
            <w:r w:rsidR="00C25748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096E70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000 р. </w:t>
            </w:r>
            <w:r w:rsidR="00096E70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Шаг снижения </w:t>
            </w:r>
            <w:r w:rsidR="00C25748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567ED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25748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567ED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r w:rsidR="00096E70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начальной продажной стоимости.</w:t>
            </w:r>
          </w:p>
        </w:tc>
        <w:tc>
          <w:tcPr>
            <w:tcW w:w="974" w:type="dxa"/>
          </w:tcPr>
          <w:p w:rsidR="00026C9D" w:rsidRPr="009A17CF" w:rsidRDefault="00026C9D" w:rsidP="00FA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Продажа</w:t>
            </w:r>
          </w:p>
        </w:tc>
        <w:tc>
          <w:tcPr>
            <w:tcW w:w="2175" w:type="dxa"/>
            <w:gridSpan w:val="3"/>
          </w:tcPr>
          <w:p w:rsidR="00026C9D" w:rsidRPr="009A17CF" w:rsidRDefault="00026C9D" w:rsidP="00FA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1 квартал 2020г.-</w:t>
            </w:r>
            <w:r w:rsidRPr="009A17CF">
              <w:rPr>
                <w:rFonts w:ascii="Times New Roman" w:hAnsi="Times New Roman" w:cs="Times New Roman"/>
                <w:sz w:val="24"/>
                <w:szCs w:val="24"/>
              </w:rPr>
              <w:br/>
              <w:t>4 квартал 202</w:t>
            </w:r>
            <w:r w:rsidR="00FA5901" w:rsidRPr="009A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26C9D" w:rsidRPr="009A17CF" w:rsidTr="00D62139">
        <w:trPr>
          <w:trHeight w:val="405"/>
        </w:trPr>
        <w:tc>
          <w:tcPr>
            <w:tcW w:w="806" w:type="dxa"/>
          </w:tcPr>
          <w:p w:rsidR="00026C9D" w:rsidRPr="009A17CF" w:rsidRDefault="00026C9D" w:rsidP="00BF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BF32F9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030FF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</w:tcPr>
          <w:p w:rsidR="00026C9D" w:rsidRPr="009A17CF" w:rsidRDefault="00026C9D" w:rsidP="00FA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554" w:type="dxa"/>
            <w:gridSpan w:val="2"/>
          </w:tcPr>
          <w:p w:rsidR="00026C9D" w:rsidRPr="009A17CF" w:rsidRDefault="00026C9D" w:rsidP="00FA5901">
            <w:pPr>
              <w:pStyle w:val="a4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объекта: 59:32:3250001:7944; общая площадь 2273 кв. м; адрес объекта: Пермский край, Пермский район, </w:t>
            </w:r>
            <w:proofErr w:type="spellStart"/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9A17CF">
              <w:rPr>
                <w:rFonts w:ascii="Times New Roman" w:hAnsi="Times New Roman" w:cs="Times New Roman"/>
                <w:sz w:val="24"/>
                <w:szCs w:val="24"/>
              </w:rPr>
              <w:t xml:space="preserve">  с/п, д. Ежи, участок находится примерно в 0,99 км от </w:t>
            </w:r>
            <w:proofErr w:type="spellStart"/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9A17CF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юго-запад</w:t>
            </w:r>
          </w:p>
        </w:tc>
        <w:tc>
          <w:tcPr>
            <w:tcW w:w="1694" w:type="dxa"/>
          </w:tcPr>
          <w:p w:rsidR="00026C9D" w:rsidRPr="009A17CF" w:rsidRDefault="00026C9D" w:rsidP="00FA59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6C2F8A" w:rsidRPr="009A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6C2F8A" w:rsidRPr="009A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:rsidR="00026C9D" w:rsidRPr="009A17CF" w:rsidRDefault="00D62139" w:rsidP="00FA5901">
            <w:pPr>
              <w:pStyle w:val="a4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173 884,5</w:t>
            </w:r>
          </w:p>
        </w:tc>
        <w:tc>
          <w:tcPr>
            <w:tcW w:w="4271" w:type="dxa"/>
            <w:gridSpan w:val="2"/>
          </w:tcPr>
          <w:p w:rsidR="00026C9D" w:rsidRPr="009A17CF" w:rsidRDefault="00026C9D" w:rsidP="00D6213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01.04.2020г. – 194 341,5</w:t>
            </w:r>
            <w:r w:rsidR="00FA5901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2139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Шаг снижения 5 % от начальной продажной стоимости. </w:t>
            </w:r>
          </w:p>
          <w:p w:rsidR="00026C9D" w:rsidRPr="009A17CF" w:rsidRDefault="00026C9D" w:rsidP="00D6213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01.07.2020г. – 184 113</w:t>
            </w:r>
            <w:r w:rsidR="00FA5901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2139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Шаг снижения 5 % от начальной продажной стоимости. </w:t>
            </w:r>
          </w:p>
          <w:p w:rsidR="00026C9D" w:rsidRPr="009A17CF" w:rsidRDefault="00026C9D" w:rsidP="00D6213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</w:t>
            </w:r>
            <w:r w:rsidR="00FB48DD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.2020г. – 173 884,5</w:t>
            </w:r>
            <w:r w:rsidR="00FA5901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2139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Шаг снижения 5 % от начальной продажной стоимости. </w:t>
            </w:r>
          </w:p>
          <w:p w:rsidR="00026C9D" w:rsidRPr="009A17CF" w:rsidRDefault="00026C9D" w:rsidP="00D6213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25.12.2020г. – 163 656</w:t>
            </w:r>
            <w:r w:rsidR="00FA5901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2139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снижения 5 % от</w:t>
            </w:r>
            <w:r w:rsidR="00711DEF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начальной продажной стоимости.</w:t>
            </w:r>
          </w:p>
          <w:p w:rsidR="006C2F8A" w:rsidRPr="009A17CF" w:rsidRDefault="00A81057" w:rsidP="00096E70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6C2F8A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6C2F8A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.2021г. – </w:t>
            </w:r>
            <w:r w:rsidR="00C25748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  <w:r w:rsidR="006C2F8A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000 р. </w:t>
            </w:r>
            <w:r w:rsidR="00D62139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C2F8A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Шаг снижения </w:t>
            </w:r>
            <w:r w:rsidR="00C25748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  <w:r w:rsidR="006C2F8A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начальной продажной стоимости.</w:t>
            </w:r>
          </w:p>
          <w:p w:rsidR="00096E70" w:rsidRPr="009A17CF" w:rsidRDefault="00A81057" w:rsidP="00096E70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096E70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73703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96E70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.2021г. – 135 000р.</w:t>
            </w:r>
            <w:r w:rsidR="00096E70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Шаг снижения </w:t>
            </w:r>
            <w:r w:rsidR="00C25748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  <w:r w:rsidR="00096E70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начальной продажной стоимости.</w:t>
            </w:r>
          </w:p>
          <w:p w:rsidR="00096E70" w:rsidRPr="009A17CF" w:rsidRDefault="00D73703" w:rsidP="00EB480D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31.12.2021г. </w:t>
            </w:r>
            <w:r w:rsidR="00096E70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7458FF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120 000р.</w:t>
            </w:r>
            <w:r w:rsidR="007458FF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Шаг снижения 7,3</w:t>
            </w:r>
            <w:r w:rsidR="00096E70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начальной продажной стоимости.</w:t>
            </w:r>
          </w:p>
        </w:tc>
        <w:tc>
          <w:tcPr>
            <w:tcW w:w="974" w:type="dxa"/>
          </w:tcPr>
          <w:p w:rsidR="00026C9D" w:rsidRPr="009A17CF" w:rsidRDefault="00026C9D" w:rsidP="00FA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Продажа </w:t>
            </w:r>
          </w:p>
        </w:tc>
        <w:tc>
          <w:tcPr>
            <w:tcW w:w="2175" w:type="dxa"/>
            <w:gridSpan w:val="3"/>
          </w:tcPr>
          <w:p w:rsidR="00026C9D" w:rsidRPr="009A17CF" w:rsidRDefault="00026C9D" w:rsidP="00FA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1 квартал 2020г.-</w:t>
            </w:r>
            <w:r w:rsidRPr="009A17CF">
              <w:rPr>
                <w:rFonts w:ascii="Times New Roman" w:hAnsi="Times New Roman" w:cs="Times New Roman"/>
                <w:sz w:val="24"/>
                <w:szCs w:val="24"/>
              </w:rPr>
              <w:br/>
              <w:t>4 квартал 202</w:t>
            </w:r>
            <w:r w:rsidR="00FA5901" w:rsidRPr="009A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26C9D" w:rsidRPr="009A17CF" w:rsidTr="00D62139">
        <w:trPr>
          <w:trHeight w:val="405"/>
        </w:trPr>
        <w:tc>
          <w:tcPr>
            <w:tcW w:w="806" w:type="dxa"/>
          </w:tcPr>
          <w:p w:rsidR="00026C9D" w:rsidRPr="009A17CF" w:rsidRDefault="00026C9D" w:rsidP="00BF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BF32F9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030FF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" w:type="dxa"/>
            <w:gridSpan w:val="2"/>
          </w:tcPr>
          <w:p w:rsidR="00026C9D" w:rsidRPr="009A17CF" w:rsidRDefault="00026C9D" w:rsidP="00FA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554" w:type="dxa"/>
            <w:gridSpan w:val="2"/>
          </w:tcPr>
          <w:p w:rsidR="00026C9D" w:rsidRPr="009A17CF" w:rsidRDefault="00026C9D" w:rsidP="00FA5901">
            <w:pPr>
              <w:pStyle w:val="a4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объекта: 59:32:3250001:7925; общая площадь 1664 кв. м; адрес объекта: Пермский край, Пермский район, </w:t>
            </w:r>
            <w:proofErr w:type="spellStart"/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9A17CF">
              <w:rPr>
                <w:rFonts w:ascii="Times New Roman" w:hAnsi="Times New Roman" w:cs="Times New Roman"/>
                <w:sz w:val="24"/>
                <w:szCs w:val="24"/>
              </w:rPr>
              <w:t xml:space="preserve">  с/п, д. Ежи, участок находится </w:t>
            </w:r>
            <w:r w:rsidRPr="009A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примерно в 0,99 км от </w:t>
            </w:r>
            <w:proofErr w:type="spellStart"/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9A17CF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юго-запад</w:t>
            </w:r>
          </w:p>
        </w:tc>
        <w:tc>
          <w:tcPr>
            <w:tcW w:w="1694" w:type="dxa"/>
          </w:tcPr>
          <w:p w:rsidR="00026C9D" w:rsidRPr="009A17CF" w:rsidRDefault="00026C9D" w:rsidP="00FA59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  <w:r w:rsidR="00D62139" w:rsidRPr="009A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D62139" w:rsidRPr="009A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:rsidR="00026C9D" w:rsidRPr="009A17CF" w:rsidRDefault="00D62139" w:rsidP="00FA5901">
            <w:pPr>
              <w:pStyle w:val="a4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127 296</w:t>
            </w:r>
          </w:p>
        </w:tc>
        <w:tc>
          <w:tcPr>
            <w:tcW w:w="4271" w:type="dxa"/>
            <w:gridSpan w:val="2"/>
          </w:tcPr>
          <w:p w:rsidR="00026C9D" w:rsidRPr="009A17CF" w:rsidRDefault="00026C9D" w:rsidP="00D6213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01.04.2020г. – 142</w:t>
            </w:r>
            <w:r w:rsidR="00D62139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  <w:r w:rsidR="00FA5901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2139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Шаг снижения 5 % от начальной продажной стоимости. </w:t>
            </w:r>
          </w:p>
          <w:p w:rsidR="00026C9D" w:rsidRPr="009A17CF" w:rsidRDefault="00026C9D" w:rsidP="00D6213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01.07.2020г. – 134</w:t>
            </w:r>
            <w:r w:rsidR="00D62139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  <w:r w:rsidR="00FA5901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2139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Шаг снижения 5 % от начальной продажной стоимости. </w:t>
            </w:r>
          </w:p>
          <w:p w:rsidR="00026C9D" w:rsidRPr="009A17CF" w:rsidRDefault="00026C9D" w:rsidP="00D6213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</w:t>
            </w:r>
            <w:r w:rsidR="00FB48DD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.2020г. – 127</w:t>
            </w:r>
            <w:r w:rsidR="00D62139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  <w:r w:rsidR="00FA5901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2139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Шаг снижения 5 % от начальной продажной стоимости. </w:t>
            </w:r>
          </w:p>
          <w:p w:rsidR="00026C9D" w:rsidRPr="009A17CF" w:rsidRDefault="00026C9D" w:rsidP="00D6213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25.12.2020г. – 119</w:t>
            </w:r>
            <w:r w:rsidR="00D62139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  <w:r w:rsidR="00FA5901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2139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Шаг снижения 5 % от начальной продажной стоимости. </w:t>
            </w:r>
          </w:p>
          <w:p w:rsidR="00026C9D" w:rsidRPr="009A17CF" w:rsidRDefault="00A81057" w:rsidP="00096E70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6C2F8A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6C2F8A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.2021г. – 110 000р. </w:t>
            </w:r>
            <w:r w:rsidR="00D62139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C2F8A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снижения 6,5% от начальной продажной стоимости.</w:t>
            </w:r>
          </w:p>
          <w:p w:rsidR="00096E70" w:rsidRPr="009A17CF" w:rsidRDefault="00096E70" w:rsidP="00096E70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</w:t>
            </w:r>
            <w:r w:rsidR="005E329B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.2021г. – 100 000р. </w:t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Шаг снижения 6,6% от начальной продажной стоимости.</w:t>
            </w:r>
          </w:p>
          <w:p w:rsidR="00096E70" w:rsidRPr="009A17CF" w:rsidRDefault="005E329B" w:rsidP="00EB480D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096E70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96E70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.2021г. – </w:t>
            </w:r>
            <w:r w:rsidR="007458FF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96E70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0 000 р. </w:t>
            </w:r>
            <w:r w:rsidR="00096E70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Шаг снижения </w:t>
            </w:r>
            <w:r w:rsidR="007458FF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  <w:r w:rsidR="00096E70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начальной продажной стоимости.</w:t>
            </w:r>
          </w:p>
        </w:tc>
        <w:tc>
          <w:tcPr>
            <w:tcW w:w="974" w:type="dxa"/>
          </w:tcPr>
          <w:p w:rsidR="00026C9D" w:rsidRPr="009A17CF" w:rsidRDefault="00026C9D" w:rsidP="00FA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Продажа </w:t>
            </w:r>
          </w:p>
        </w:tc>
        <w:tc>
          <w:tcPr>
            <w:tcW w:w="2175" w:type="dxa"/>
            <w:gridSpan w:val="3"/>
          </w:tcPr>
          <w:p w:rsidR="00026C9D" w:rsidRPr="009A17CF" w:rsidRDefault="00026C9D" w:rsidP="00FA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1 квартал 2020г.-</w:t>
            </w:r>
            <w:r w:rsidRPr="009A17CF">
              <w:rPr>
                <w:rFonts w:ascii="Times New Roman" w:hAnsi="Times New Roman" w:cs="Times New Roman"/>
                <w:sz w:val="24"/>
                <w:szCs w:val="24"/>
              </w:rPr>
              <w:br/>
              <w:t>4 квартал 202</w:t>
            </w:r>
            <w:r w:rsidR="00FA5901" w:rsidRPr="009A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26C9D" w:rsidRPr="009A17CF" w:rsidTr="00D62139">
        <w:trPr>
          <w:trHeight w:val="405"/>
        </w:trPr>
        <w:tc>
          <w:tcPr>
            <w:tcW w:w="806" w:type="dxa"/>
          </w:tcPr>
          <w:p w:rsidR="00026C9D" w:rsidRPr="009A17CF" w:rsidRDefault="00026C9D" w:rsidP="00BF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BF32F9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030FF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1" w:type="dxa"/>
            <w:gridSpan w:val="2"/>
          </w:tcPr>
          <w:p w:rsidR="00026C9D" w:rsidRPr="009A17CF" w:rsidRDefault="00026C9D" w:rsidP="00FA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gridSpan w:val="2"/>
          </w:tcPr>
          <w:p w:rsidR="00026C9D" w:rsidRPr="009A17CF" w:rsidRDefault="00026C9D" w:rsidP="00FA5901">
            <w:pPr>
              <w:pStyle w:val="a4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объекта: 59:32:3250001:7947; общая площадь 1197 кв. м; адрес объекта: Пермский край, Пермский район, </w:t>
            </w:r>
            <w:proofErr w:type="spellStart"/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9A17CF">
              <w:rPr>
                <w:rFonts w:ascii="Times New Roman" w:hAnsi="Times New Roman" w:cs="Times New Roman"/>
                <w:sz w:val="24"/>
                <w:szCs w:val="24"/>
              </w:rPr>
              <w:t xml:space="preserve">  с/п, д. Ежи, участок находится примерно в 0,99 км от </w:t>
            </w:r>
            <w:proofErr w:type="spellStart"/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9A17CF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юго-запад</w:t>
            </w:r>
            <w:r w:rsidR="00BB1E5E" w:rsidRPr="009A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026C9D" w:rsidRPr="009A17CF" w:rsidRDefault="00026C9D" w:rsidP="00FA59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D62139" w:rsidRPr="009A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="00D62139" w:rsidRPr="009A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:rsidR="00026C9D" w:rsidRPr="009A17CF" w:rsidRDefault="00D62139" w:rsidP="00FA5901">
            <w:pPr>
              <w:pStyle w:val="a4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91 570,5</w:t>
            </w:r>
          </w:p>
        </w:tc>
        <w:tc>
          <w:tcPr>
            <w:tcW w:w="4271" w:type="dxa"/>
            <w:gridSpan w:val="2"/>
          </w:tcPr>
          <w:p w:rsidR="00026C9D" w:rsidRPr="009A17CF" w:rsidRDefault="00026C9D" w:rsidP="00FA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01.04.2020г. – 102 343,5</w:t>
            </w:r>
            <w:r w:rsidR="00FA5901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2139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Шаг снижения 5 % от начальной продажной стоимости. </w:t>
            </w:r>
          </w:p>
          <w:p w:rsidR="00026C9D" w:rsidRPr="009A17CF" w:rsidRDefault="00026C9D" w:rsidP="00FA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01.07.2020г. – 96 957</w:t>
            </w:r>
            <w:r w:rsidR="00FA5901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2139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Шаг снижения 5 % от начальной продажной стоимости. </w:t>
            </w:r>
          </w:p>
          <w:p w:rsidR="00026C9D" w:rsidRPr="009A17CF" w:rsidRDefault="00026C9D" w:rsidP="00FA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</w:t>
            </w:r>
            <w:r w:rsidR="00FB48DD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.2020г. – 91 570,5</w:t>
            </w:r>
            <w:r w:rsidR="00FA5901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снижения 5 % от начальной продажной стоимости. </w:t>
            </w:r>
          </w:p>
          <w:p w:rsidR="00026C9D" w:rsidRPr="009A17CF" w:rsidRDefault="00026C9D" w:rsidP="00FA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25.12.2020г. – 86 184</w:t>
            </w:r>
            <w:r w:rsidR="00FA5901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снижения 5 % от</w:t>
            </w:r>
            <w:r w:rsidR="00711DEF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начальной продажной стоимости.</w:t>
            </w:r>
          </w:p>
          <w:p w:rsidR="00DB0D0B" w:rsidRPr="009A17CF" w:rsidRDefault="00A81057" w:rsidP="0009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DB0D0B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DB0D0B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.2021г. – 80 000 р. Шаг снижения 5,7% от начальной продажной стоимости</w:t>
            </w:r>
            <w:r w:rsidR="00096E70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6E70" w:rsidRPr="009A17CF" w:rsidRDefault="00096E70" w:rsidP="0009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</w:t>
            </w:r>
            <w:r w:rsidR="00D73703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.2021г. – 70 000 р. Шаг снижения 9,2% от начальной продажной </w:t>
            </w: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стоимости.</w:t>
            </w:r>
          </w:p>
          <w:p w:rsidR="00096E70" w:rsidRPr="009A17CF" w:rsidRDefault="005E329B" w:rsidP="00D7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096E70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73703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96E70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.2021г. – 60 000 р. </w:t>
            </w:r>
            <w:r w:rsidR="00096E70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Шаг снижения </w:t>
            </w:r>
            <w:r w:rsidR="007458FF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  <w:r w:rsidR="00096E70"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начальной продажной стоимости.</w:t>
            </w:r>
          </w:p>
        </w:tc>
        <w:tc>
          <w:tcPr>
            <w:tcW w:w="974" w:type="dxa"/>
          </w:tcPr>
          <w:p w:rsidR="00026C9D" w:rsidRPr="009A17CF" w:rsidRDefault="00026C9D" w:rsidP="00FA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Продажа </w:t>
            </w:r>
          </w:p>
        </w:tc>
        <w:tc>
          <w:tcPr>
            <w:tcW w:w="2175" w:type="dxa"/>
            <w:gridSpan w:val="3"/>
          </w:tcPr>
          <w:p w:rsidR="00026C9D" w:rsidRPr="009A17CF" w:rsidRDefault="00026C9D" w:rsidP="00FA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1 квартал 2020г.-</w:t>
            </w:r>
            <w:r w:rsidRPr="009A17CF">
              <w:rPr>
                <w:rFonts w:ascii="Times New Roman" w:hAnsi="Times New Roman" w:cs="Times New Roman"/>
                <w:sz w:val="24"/>
                <w:szCs w:val="24"/>
              </w:rPr>
              <w:br/>
              <w:t>4 квартал 202</w:t>
            </w:r>
            <w:r w:rsidR="00FA5901" w:rsidRPr="009A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26C9D" w:rsidRPr="009A17CF" w:rsidTr="00E52ACC">
        <w:trPr>
          <w:trHeight w:val="405"/>
        </w:trPr>
        <w:tc>
          <w:tcPr>
            <w:tcW w:w="16139" w:type="dxa"/>
            <w:gridSpan w:val="13"/>
          </w:tcPr>
          <w:p w:rsidR="00026C9D" w:rsidRPr="009A17CF" w:rsidRDefault="00026C9D" w:rsidP="00FA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Жилые помещения, дома, производственные объекты:</w:t>
            </w:r>
          </w:p>
        </w:tc>
      </w:tr>
      <w:tr w:rsidR="00026C9D" w:rsidRPr="009A17CF" w:rsidTr="00FA5901">
        <w:trPr>
          <w:gridAfter w:val="2"/>
          <w:wAfter w:w="68" w:type="dxa"/>
        </w:trPr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:rsidR="00026C9D" w:rsidRPr="009A17CF" w:rsidRDefault="00026C9D" w:rsidP="00FA590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B0970" w:rsidRPr="009A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026C9D" w:rsidRPr="009A17CF" w:rsidRDefault="00026C9D" w:rsidP="00FA590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026C9D" w:rsidRPr="009A17CF" w:rsidRDefault="00026C9D" w:rsidP="00FA5901">
            <w:pPr>
              <w:pStyle w:val="a4"/>
              <w:tabs>
                <w:tab w:val="left" w:pos="280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номер: 59:22:0740101:191; общая площадь 38,3 </w:t>
            </w:r>
            <w:proofErr w:type="spellStart"/>
            <w:r w:rsidRPr="009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адрес объекта: Пермский край, </w:t>
            </w:r>
            <w:proofErr w:type="spellStart"/>
            <w:r w:rsidRPr="009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Кишертский</w:t>
            </w:r>
            <w:proofErr w:type="spellEnd"/>
            <w:r w:rsidRPr="009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9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д/о Красный Яр, д. 4, кв. 3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26C9D" w:rsidRPr="009A17CF" w:rsidRDefault="00026C9D" w:rsidP="00FA59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123 000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6C9D" w:rsidRPr="009A17CF" w:rsidRDefault="00FB48DD" w:rsidP="00FA59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</w:t>
            </w:r>
            <w:r w:rsidR="00D62139" w:rsidRPr="009A17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A17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026C9D" w:rsidRPr="009A17CF" w:rsidRDefault="00026C9D" w:rsidP="00FA59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01.09.2019г. –110 700</w:t>
            </w:r>
            <w:r w:rsidR="00FA5901" w:rsidRPr="009A17C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 xml:space="preserve"> Шаг снижения – 10 % </w:t>
            </w:r>
            <w:r w:rsidRPr="009A17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начальной продажной стоимости.</w:t>
            </w:r>
          </w:p>
          <w:p w:rsidR="00026C9D" w:rsidRPr="009A17CF" w:rsidRDefault="00026C9D" w:rsidP="00FA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01.11.2019г. – 98 400</w:t>
            </w:r>
            <w:r w:rsidR="00FA5901" w:rsidRPr="009A17C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 xml:space="preserve"> Шаг снижения – 10 % от начальной продажной стоимости.</w:t>
            </w:r>
          </w:p>
          <w:p w:rsidR="00DB0D0B" w:rsidRPr="009A17CF" w:rsidRDefault="00A81057" w:rsidP="00A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B0D0B" w:rsidRPr="009A1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B0D0B" w:rsidRPr="009A17C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D0B" w:rsidRPr="009A17CF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A030FF" w:rsidRPr="009A17CF">
              <w:rPr>
                <w:rFonts w:ascii="Times New Roman" w:hAnsi="Times New Roman" w:cs="Times New Roman"/>
                <w:sz w:val="24"/>
                <w:szCs w:val="24"/>
              </w:rPr>
              <w:t>75 </w:t>
            </w:r>
            <w:r w:rsidR="00DB0D0B" w:rsidRPr="009A17CF">
              <w:rPr>
                <w:rFonts w:ascii="Times New Roman" w:hAnsi="Times New Roman" w:cs="Times New Roman"/>
                <w:sz w:val="24"/>
                <w:szCs w:val="24"/>
              </w:rPr>
              <w:t xml:space="preserve">000 р. Шаг снижения – </w:t>
            </w:r>
            <w:r w:rsidR="00A030FF" w:rsidRPr="009A17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B480D" w:rsidRPr="009A17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B0D0B" w:rsidRPr="009A17CF">
              <w:rPr>
                <w:rFonts w:ascii="Times New Roman" w:hAnsi="Times New Roman" w:cs="Times New Roman"/>
                <w:sz w:val="24"/>
                <w:szCs w:val="24"/>
              </w:rPr>
              <w:t>% от начальной продажной стоимости.</w:t>
            </w:r>
          </w:p>
          <w:p w:rsidR="00D73703" w:rsidRPr="009A17CF" w:rsidRDefault="00D73703" w:rsidP="00D7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01.10.2021г. – 70 000 р. Шаг снижения – 5,0% от начальной продажной стоимости.</w:t>
            </w:r>
          </w:p>
          <w:p w:rsidR="00D73703" w:rsidRPr="009A17CF" w:rsidRDefault="00D73703" w:rsidP="00D737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31.12.2021г. – 65 000 р. Шаг снижения – 5,0% от начальной продажной стоимости.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026C9D" w:rsidRPr="009A17CF" w:rsidRDefault="00026C9D" w:rsidP="00FA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026C9D" w:rsidRPr="009A17CF" w:rsidRDefault="00026C9D" w:rsidP="00FA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2019 г. </w:t>
            </w:r>
            <w:r w:rsidR="00FA5901" w:rsidRPr="009A1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6C9D" w:rsidRPr="009A17CF" w:rsidRDefault="00026C9D" w:rsidP="00FA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4 квартал 202</w:t>
            </w:r>
            <w:r w:rsidR="00FA5901" w:rsidRPr="009A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26C9D" w:rsidRPr="009A17CF" w:rsidTr="00E52ACC">
        <w:tc>
          <w:tcPr>
            <w:tcW w:w="16139" w:type="dxa"/>
            <w:gridSpan w:val="13"/>
            <w:tcBorders>
              <w:left w:val="nil"/>
              <w:bottom w:val="nil"/>
              <w:right w:val="nil"/>
            </w:tcBorders>
          </w:tcPr>
          <w:p w:rsidR="00026C9D" w:rsidRPr="009A17CF" w:rsidRDefault="00026C9D" w:rsidP="00FA5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 xml:space="preserve">*При покупке нескольких непрофильных активов (подаче заявления на заключение договора купли-продажи одновременно в отношении нескольких непрофильных активов, находящихся в собственности АО «Микрофинансовая компания Пермского края») – объектов недвижимости стоимость, установленная в Реестре непрофильных </w:t>
            </w:r>
            <w:proofErr w:type="gramStart"/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активов</w:t>
            </w:r>
            <w:proofErr w:type="gramEnd"/>
            <w:r w:rsidRPr="009A17CF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действующем на день подачи заявления о приобретении непрофильных активов, снижается:</w:t>
            </w:r>
          </w:p>
          <w:p w:rsidR="00026C9D" w:rsidRPr="009A17CF" w:rsidRDefault="00026C9D" w:rsidP="00FA5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- при покупке 2-3 объектов недвижимости стоимость каждого из непрофильных активов снижается на 10% от действующей на момент подачи заявления о заключении договора;</w:t>
            </w:r>
          </w:p>
          <w:p w:rsidR="00026C9D" w:rsidRPr="009A17CF" w:rsidRDefault="00026C9D" w:rsidP="00FA5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- при покупке 4 и более объектов недвижимости стоимость каждого из непрофильных активов снижается на 20% от действующей на момент подачи заявления о заключении договора</w:t>
            </w:r>
            <w:r w:rsidR="00C56703" w:rsidRPr="009A17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90C48" w:rsidRPr="009A17CF" w:rsidRDefault="00190C48" w:rsidP="00AB0E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190C48" w:rsidRPr="009A17CF" w:rsidSect="00DB0D0B">
      <w:pgSz w:w="16838" w:h="11906" w:orient="landscape"/>
      <w:pgMar w:top="1418" w:right="567" w:bottom="1134" w:left="567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F9" w:rsidRDefault="00BF32F9" w:rsidP="00B91CE3">
      <w:pPr>
        <w:spacing w:after="0" w:line="240" w:lineRule="auto"/>
      </w:pPr>
      <w:r>
        <w:separator/>
      </w:r>
    </w:p>
  </w:endnote>
  <w:endnote w:type="continuationSeparator" w:id="0">
    <w:p w:rsidR="00BF32F9" w:rsidRDefault="00BF32F9" w:rsidP="00B9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F9" w:rsidRDefault="00BF32F9" w:rsidP="00B91CE3">
      <w:pPr>
        <w:spacing w:after="0" w:line="240" w:lineRule="auto"/>
      </w:pPr>
      <w:r>
        <w:separator/>
      </w:r>
    </w:p>
  </w:footnote>
  <w:footnote w:type="continuationSeparator" w:id="0">
    <w:p w:rsidR="00BF32F9" w:rsidRDefault="00BF32F9" w:rsidP="00B91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20CD"/>
    <w:multiLevelType w:val="hybridMultilevel"/>
    <w:tmpl w:val="43706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431AB"/>
    <w:multiLevelType w:val="hybridMultilevel"/>
    <w:tmpl w:val="43706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9695F"/>
    <w:multiLevelType w:val="hybridMultilevel"/>
    <w:tmpl w:val="628CFC3C"/>
    <w:lvl w:ilvl="0" w:tplc="EB108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7566B"/>
    <w:multiLevelType w:val="hybridMultilevel"/>
    <w:tmpl w:val="F8FC6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85C9B"/>
    <w:multiLevelType w:val="hybridMultilevel"/>
    <w:tmpl w:val="338A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252EE"/>
    <w:multiLevelType w:val="multilevel"/>
    <w:tmpl w:val="854A0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46"/>
    <w:rsid w:val="000069CA"/>
    <w:rsid w:val="00025251"/>
    <w:rsid w:val="00026C9D"/>
    <w:rsid w:val="00030A2A"/>
    <w:rsid w:val="000377A9"/>
    <w:rsid w:val="00050716"/>
    <w:rsid w:val="000615C0"/>
    <w:rsid w:val="00066CF3"/>
    <w:rsid w:val="00084E0B"/>
    <w:rsid w:val="00090F8A"/>
    <w:rsid w:val="00096E70"/>
    <w:rsid w:val="000A4B37"/>
    <w:rsid w:val="000B5D46"/>
    <w:rsid w:val="000D45D8"/>
    <w:rsid w:val="000D55DD"/>
    <w:rsid w:val="000E77E2"/>
    <w:rsid w:val="00112946"/>
    <w:rsid w:val="00114571"/>
    <w:rsid w:val="00120E91"/>
    <w:rsid w:val="00123DF7"/>
    <w:rsid w:val="0013279B"/>
    <w:rsid w:val="001337CA"/>
    <w:rsid w:val="00153E85"/>
    <w:rsid w:val="0015757B"/>
    <w:rsid w:val="00160D71"/>
    <w:rsid w:val="00163B67"/>
    <w:rsid w:val="001735D1"/>
    <w:rsid w:val="0017695A"/>
    <w:rsid w:val="001857E0"/>
    <w:rsid w:val="00190C48"/>
    <w:rsid w:val="0019369E"/>
    <w:rsid w:val="001A2A2B"/>
    <w:rsid w:val="001B0970"/>
    <w:rsid w:val="001E468C"/>
    <w:rsid w:val="001E4A00"/>
    <w:rsid w:val="001E7823"/>
    <w:rsid w:val="001F20AD"/>
    <w:rsid w:val="002067E8"/>
    <w:rsid w:val="002075A3"/>
    <w:rsid w:val="00216CDE"/>
    <w:rsid w:val="00216E7A"/>
    <w:rsid w:val="00230687"/>
    <w:rsid w:val="00244A09"/>
    <w:rsid w:val="00253527"/>
    <w:rsid w:val="002646B1"/>
    <w:rsid w:val="0028351C"/>
    <w:rsid w:val="00286A4C"/>
    <w:rsid w:val="00290059"/>
    <w:rsid w:val="00296AB5"/>
    <w:rsid w:val="002A69FC"/>
    <w:rsid w:val="002B3C6E"/>
    <w:rsid w:val="002B558B"/>
    <w:rsid w:val="002B7D2B"/>
    <w:rsid w:val="002C2C3C"/>
    <w:rsid w:val="002D23E9"/>
    <w:rsid w:val="002D440D"/>
    <w:rsid w:val="0030399B"/>
    <w:rsid w:val="00303B0F"/>
    <w:rsid w:val="00311E2A"/>
    <w:rsid w:val="00334D7B"/>
    <w:rsid w:val="00340E9F"/>
    <w:rsid w:val="00340F4D"/>
    <w:rsid w:val="00346E42"/>
    <w:rsid w:val="00354B29"/>
    <w:rsid w:val="003602E8"/>
    <w:rsid w:val="00361716"/>
    <w:rsid w:val="00374142"/>
    <w:rsid w:val="00376CA8"/>
    <w:rsid w:val="00377050"/>
    <w:rsid w:val="00392824"/>
    <w:rsid w:val="003A3292"/>
    <w:rsid w:val="003A7940"/>
    <w:rsid w:val="003B6137"/>
    <w:rsid w:val="003C152E"/>
    <w:rsid w:val="003C4706"/>
    <w:rsid w:val="003E09D6"/>
    <w:rsid w:val="004321A7"/>
    <w:rsid w:val="00445897"/>
    <w:rsid w:val="00452DB7"/>
    <w:rsid w:val="0045653B"/>
    <w:rsid w:val="004742C5"/>
    <w:rsid w:val="00475010"/>
    <w:rsid w:val="0047502B"/>
    <w:rsid w:val="004755F0"/>
    <w:rsid w:val="004918C7"/>
    <w:rsid w:val="004A1E02"/>
    <w:rsid w:val="004A207F"/>
    <w:rsid w:val="004C17A8"/>
    <w:rsid w:val="004D3315"/>
    <w:rsid w:val="004E2170"/>
    <w:rsid w:val="004E6C35"/>
    <w:rsid w:val="004F238A"/>
    <w:rsid w:val="00502D9B"/>
    <w:rsid w:val="0050589F"/>
    <w:rsid w:val="00515945"/>
    <w:rsid w:val="00517C5B"/>
    <w:rsid w:val="00532DD7"/>
    <w:rsid w:val="00541310"/>
    <w:rsid w:val="00544A9A"/>
    <w:rsid w:val="005639C0"/>
    <w:rsid w:val="00582510"/>
    <w:rsid w:val="00586F80"/>
    <w:rsid w:val="00594D71"/>
    <w:rsid w:val="00594E28"/>
    <w:rsid w:val="005C0D40"/>
    <w:rsid w:val="005C1647"/>
    <w:rsid w:val="005E109A"/>
    <w:rsid w:val="005E329B"/>
    <w:rsid w:val="005E4D5A"/>
    <w:rsid w:val="005E50BB"/>
    <w:rsid w:val="0061117F"/>
    <w:rsid w:val="00617DF4"/>
    <w:rsid w:val="00624C27"/>
    <w:rsid w:val="00643B24"/>
    <w:rsid w:val="00653E60"/>
    <w:rsid w:val="00682906"/>
    <w:rsid w:val="0068795F"/>
    <w:rsid w:val="006B022D"/>
    <w:rsid w:val="006B3DD0"/>
    <w:rsid w:val="006B4F71"/>
    <w:rsid w:val="006B6232"/>
    <w:rsid w:val="006C2F8A"/>
    <w:rsid w:val="006C355B"/>
    <w:rsid w:val="006D0E97"/>
    <w:rsid w:val="006D53C7"/>
    <w:rsid w:val="006E030E"/>
    <w:rsid w:val="006E4DE6"/>
    <w:rsid w:val="006F4E50"/>
    <w:rsid w:val="00711DEF"/>
    <w:rsid w:val="00721F5D"/>
    <w:rsid w:val="007272CC"/>
    <w:rsid w:val="0073123E"/>
    <w:rsid w:val="00742BFB"/>
    <w:rsid w:val="007458FF"/>
    <w:rsid w:val="00751960"/>
    <w:rsid w:val="007530C6"/>
    <w:rsid w:val="00754E83"/>
    <w:rsid w:val="00762D46"/>
    <w:rsid w:val="00777595"/>
    <w:rsid w:val="00786F17"/>
    <w:rsid w:val="00786F89"/>
    <w:rsid w:val="00797F98"/>
    <w:rsid w:val="007A270D"/>
    <w:rsid w:val="007B2DD6"/>
    <w:rsid w:val="007F7834"/>
    <w:rsid w:val="008066BF"/>
    <w:rsid w:val="00813A5A"/>
    <w:rsid w:val="00825C00"/>
    <w:rsid w:val="00825CA3"/>
    <w:rsid w:val="00846AFB"/>
    <w:rsid w:val="00850F45"/>
    <w:rsid w:val="0085220C"/>
    <w:rsid w:val="00864971"/>
    <w:rsid w:val="00864A15"/>
    <w:rsid w:val="0086509F"/>
    <w:rsid w:val="0087667E"/>
    <w:rsid w:val="00890BC7"/>
    <w:rsid w:val="00892ABE"/>
    <w:rsid w:val="008936D7"/>
    <w:rsid w:val="008A019E"/>
    <w:rsid w:val="008A023B"/>
    <w:rsid w:val="008A65C3"/>
    <w:rsid w:val="008B57E8"/>
    <w:rsid w:val="008C2B55"/>
    <w:rsid w:val="008E7AFA"/>
    <w:rsid w:val="008F08EE"/>
    <w:rsid w:val="00910540"/>
    <w:rsid w:val="00916A1A"/>
    <w:rsid w:val="00935B28"/>
    <w:rsid w:val="00936F1D"/>
    <w:rsid w:val="00937086"/>
    <w:rsid w:val="009431A7"/>
    <w:rsid w:val="00954209"/>
    <w:rsid w:val="00956E40"/>
    <w:rsid w:val="00983EAD"/>
    <w:rsid w:val="009A17CF"/>
    <w:rsid w:val="009A2FE8"/>
    <w:rsid w:val="009A700C"/>
    <w:rsid w:val="00A030FF"/>
    <w:rsid w:val="00A1779D"/>
    <w:rsid w:val="00A428D7"/>
    <w:rsid w:val="00A50BD1"/>
    <w:rsid w:val="00A51C0C"/>
    <w:rsid w:val="00A52D48"/>
    <w:rsid w:val="00A559B9"/>
    <w:rsid w:val="00A6396E"/>
    <w:rsid w:val="00A73B08"/>
    <w:rsid w:val="00A81057"/>
    <w:rsid w:val="00A923D6"/>
    <w:rsid w:val="00A92503"/>
    <w:rsid w:val="00AA2B99"/>
    <w:rsid w:val="00AB0362"/>
    <w:rsid w:val="00AB0E90"/>
    <w:rsid w:val="00AC25A6"/>
    <w:rsid w:val="00AD02C8"/>
    <w:rsid w:val="00B41CF7"/>
    <w:rsid w:val="00B517B6"/>
    <w:rsid w:val="00B604DC"/>
    <w:rsid w:val="00B618D7"/>
    <w:rsid w:val="00B91CE3"/>
    <w:rsid w:val="00B979E7"/>
    <w:rsid w:val="00B97FBB"/>
    <w:rsid w:val="00BA4235"/>
    <w:rsid w:val="00BB1E5E"/>
    <w:rsid w:val="00BB78F6"/>
    <w:rsid w:val="00BE3483"/>
    <w:rsid w:val="00BF32F9"/>
    <w:rsid w:val="00C17700"/>
    <w:rsid w:val="00C21960"/>
    <w:rsid w:val="00C25541"/>
    <w:rsid w:val="00C25748"/>
    <w:rsid w:val="00C25A68"/>
    <w:rsid w:val="00C55496"/>
    <w:rsid w:val="00C56703"/>
    <w:rsid w:val="00C578AD"/>
    <w:rsid w:val="00C62E2E"/>
    <w:rsid w:val="00C72E71"/>
    <w:rsid w:val="00C81BBA"/>
    <w:rsid w:val="00C91D26"/>
    <w:rsid w:val="00C96625"/>
    <w:rsid w:val="00C973A7"/>
    <w:rsid w:val="00CB15F9"/>
    <w:rsid w:val="00CC525E"/>
    <w:rsid w:val="00CD5CC9"/>
    <w:rsid w:val="00CF627E"/>
    <w:rsid w:val="00CF7550"/>
    <w:rsid w:val="00D21379"/>
    <w:rsid w:val="00D30768"/>
    <w:rsid w:val="00D31E64"/>
    <w:rsid w:val="00D42EF1"/>
    <w:rsid w:val="00D567ED"/>
    <w:rsid w:val="00D60309"/>
    <w:rsid w:val="00D62139"/>
    <w:rsid w:val="00D64EDC"/>
    <w:rsid w:val="00D65302"/>
    <w:rsid w:val="00D73703"/>
    <w:rsid w:val="00D97C85"/>
    <w:rsid w:val="00DB0D0B"/>
    <w:rsid w:val="00DB19A7"/>
    <w:rsid w:val="00DE4427"/>
    <w:rsid w:val="00E038A6"/>
    <w:rsid w:val="00E04F54"/>
    <w:rsid w:val="00E07A5F"/>
    <w:rsid w:val="00E165E5"/>
    <w:rsid w:val="00E30CAE"/>
    <w:rsid w:val="00E35862"/>
    <w:rsid w:val="00E41AE7"/>
    <w:rsid w:val="00E44792"/>
    <w:rsid w:val="00E52ACC"/>
    <w:rsid w:val="00E570CC"/>
    <w:rsid w:val="00E62BE0"/>
    <w:rsid w:val="00E857EF"/>
    <w:rsid w:val="00E861BD"/>
    <w:rsid w:val="00E96054"/>
    <w:rsid w:val="00E9677F"/>
    <w:rsid w:val="00EA2C60"/>
    <w:rsid w:val="00EB1C2B"/>
    <w:rsid w:val="00EB480D"/>
    <w:rsid w:val="00EB4AC4"/>
    <w:rsid w:val="00EB667E"/>
    <w:rsid w:val="00EB78AA"/>
    <w:rsid w:val="00EC10AA"/>
    <w:rsid w:val="00EC4003"/>
    <w:rsid w:val="00EC5D0A"/>
    <w:rsid w:val="00ED3DBC"/>
    <w:rsid w:val="00EE0456"/>
    <w:rsid w:val="00F1470A"/>
    <w:rsid w:val="00F33755"/>
    <w:rsid w:val="00F35503"/>
    <w:rsid w:val="00F35BB3"/>
    <w:rsid w:val="00F5009B"/>
    <w:rsid w:val="00F50A99"/>
    <w:rsid w:val="00F564FB"/>
    <w:rsid w:val="00F6116A"/>
    <w:rsid w:val="00F66796"/>
    <w:rsid w:val="00F70318"/>
    <w:rsid w:val="00F71F16"/>
    <w:rsid w:val="00F86BD9"/>
    <w:rsid w:val="00F87E69"/>
    <w:rsid w:val="00F905AA"/>
    <w:rsid w:val="00F90A8A"/>
    <w:rsid w:val="00F97AE9"/>
    <w:rsid w:val="00FA5901"/>
    <w:rsid w:val="00FB2DDD"/>
    <w:rsid w:val="00FB48DD"/>
    <w:rsid w:val="00FB4967"/>
    <w:rsid w:val="00FC3453"/>
    <w:rsid w:val="00FD34E2"/>
    <w:rsid w:val="00F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3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294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12946"/>
    <w:pPr>
      <w:ind w:left="720"/>
    </w:pPr>
  </w:style>
  <w:style w:type="paragraph" w:styleId="a5">
    <w:name w:val="Balloon Text"/>
    <w:basedOn w:val="a"/>
    <w:link w:val="a6"/>
    <w:uiPriority w:val="99"/>
    <w:semiHidden/>
    <w:rsid w:val="0095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56E4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956E40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956E4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9">
    <w:name w:val="Знак Знак Знак Знак Знак"/>
    <w:basedOn w:val="a"/>
    <w:uiPriority w:val="99"/>
    <w:rsid w:val="0061117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a">
    <w:name w:val="footnote text"/>
    <w:basedOn w:val="a"/>
    <w:link w:val="ab"/>
    <w:uiPriority w:val="99"/>
    <w:semiHidden/>
    <w:rsid w:val="00B91CE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B91CE3"/>
    <w:rPr>
      <w:sz w:val="20"/>
      <w:szCs w:val="20"/>
    </w:rPr>
  </w:style>
  <w:style w:type="character" w:styleId="ac">
    <w:name w:val="footnote reference"/>
    <w:basedOn w:val="a0"/>
    <w:uiPriority w:val="99"/>
    <w:semiHidden/>
    <w:rsid w:val="00B91CE3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F87E6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87E6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87E69"/>
    <w:rPr>
      <w:rFonts w:cs="Calibri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87E6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87E69"/>
    <w:rPr>
      <w:rFonts w:cs="Calibri"/>
      <w:b/>
      <w:bCs/>
      <w:sz w:val="20"/>
      <w:szCs w:val="20"/>
      <w:lang w:eastAsia="en-US"/>
    </w:rPr>
  </w:style>
  <w:style w:type="paragraph" w:styleId="af2">
    <w:name w:val="header"/>
    <w:basedOn w:val="a"/>
    <w:link w:val="af3"/>
    <w:uiPriority w:val="99"/>
    <w:unhideWhenUsed/>
    <w:rsid w:val="00206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067E8"/>
    <w:rPr>
      <w:rFonts w:cs="Calibri"/>
      <w:lang w:eastAsia="en-US"/>
    </w:rPr>
  </w:style>
  <w:style w:type="paragraph" w:styleId="af4">
    <w:name w:val="footer"/>
    <w:basedOn w:val="a"/>
    <w:link w:val="af5"/>
    <w:uiPriority w:val="99"/>
    <w:unhideWhenUsed/>
    <w:rsid w:val="00206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067E8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3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294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12946"/>
    <w:pPr>
      <w:ind w:left="720"/>
    </w:pPr>
  </w:style>
  <w:style w:type="paragraph" w:styleId="a5">
    <w:name w:val="Balloon Text"/>
    <w:basedOn w:val="a"/>
    <w:link w:val="a6"/>
    <w:uiPriority w:val="99"/>
    <w:semiHidden/>
    <w:rsid w:val="0095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56E4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956E40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956E4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9">
    <w:name w:val="Знак Знак Знак Знак Знак"/>
    <w:basedOn w:val="a"/>
    <w:uiPriority w:val="99"/>
    <w:rsid w:val="0061117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a">
    <w:name w:val="footnote text"/>
    <w:basedOn w:val="a"/>
    <w:link w:val="ab"/>
    <w:uiPriority w:val="99"/>
    <w:semiHidden/>
    <w:rsid w:val="00B91CE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B91CE3"/>
    <w:rPr>
      <w:sz w:val="20"/>
      <w:szCs w:val="20"/>
    </w:rPr>
  </w:style>
  <w:style w:type="character" w:styleId="ac">
    <w:name w:val="footnote reference"/>
    <w:basedOn w:val="a0"/>
    <w:uiPriority w:val="99"/>
    <w:semiHidden/>
    <w:rsid w:val="00B91CE3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F87E6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87E6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87E69"/>
    <w:rPr>
      <w:rFonts w:cs="Calibri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87E6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87E69"/>
    <w:rPr>
      <w:rFonts w:cs="Calibri"/>
      <w:b/>
      <w:bCs/>
      <w:sz w:val="20"/>
      <w:szCs w:val="20"/>
      <w:lang w:eastAsia="en-US"/>
    </w:rPr>
  </w:style>
  <w:style w:type="paragraph" w:styleId="af2">
    <w:name w:val="header"/>
    <w:basedOn w:val="a"/>
    <w:link w:val="af3"/>
    <w:uiPriority w:val="99"/>
    <w:unhideWhenUsed/>
    <w:rsid w:val="00206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067E8"/>
    <w:rPr>
      <w:rFonts w:cs="Calibri"/>
      <w:lang w:eastAsia="en-US"/>
    </w:rPr>
  </w:style>
  <w:style w:type="paragraph" w:styleId="af4">
    <w:name w:val="footer"/>
    <w:basedOn w:val="a"/>
    <w:link w:val="af5"/>
    <w:uiPriority w:val="99"/>
    <w:unhideWhenUsed/>
    <w:rsid w:val="00206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067E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5</Pages>
  <Words>884</Words>
  <Characters>5622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Pcrp</dc:creator>
  <cp:keywords/>
  <dc:description/>
  <cp:lastModifiedBy>Гилёва Мария Дмитриевна</cp:lastModifiedBy>
  <cp:revision>23</cp:revision>
  <cp:lastPrinted>2021-08-04T07:31:00Z</cp:lastPrinted>
  <dcterms:created xsi:type="dcterms:W3CDTF">2019-12-17T12:20:00Z</dcterms:created>
  <dcterms:modified xsi:type="dcterms:W3CDTF">2021-08-04T07:36:00Z</dcterms:modified>
</cp:coreProperties>
</file>